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EB" w:rsidRDefault="002317EB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1</w:t>
      </w:r>
      <w:r w:rsidR="00F83A19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к Постановлению Администрации </w:t>
      </w:r>
    </w:p>
    <w:p w:rsidR="002317EB" w:rsidRDefault="002317EB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Кожевниковского района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</w:p>
    <w:p w:rsidR="00632B4E" w:rsidRPr="002317EB" w:rsidRDefault="002317EB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B61A47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61A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апреля</w:t>
      </w:r>
      <w:r w:rsidR="001C50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50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27B3B">
        <w:rPr>
          <w:rFonts w:ascii="Times New Roman" w:eastAsia="Times New Roman" w:hAnsi="Times New Roman" w:cs="Times New Roman"/>
          <w:sz w:val="20"/>
          <w:szCs w:val="20"/>
          <w:lang w:eastAsia="ru-RU"/>
        </w:rPr>
        <w:t>201</w:t>
      </w:r>
      <w:r w:rsidR="00406773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</w:t>
      </w:r>
      <w:r w:rsidRPr="00BE18BD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Pr="004067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1A47">
        <w:rPr>
          <w:rFonts w:ascii="Times New Roman" w:eastAsia="Times New Roman" w:hAnsi="Times New Roman" w:cs="Times New Roman"/>
          <w:sz w:val="20"/>
          <w:szCs w:val="20"/>
          <w:lang w:eastAsia="ru-RU"/>
        </w:rPr>
        <w:t>280</w:t>
      </w:r>
    </w:p>
    <w:p w:rsidR="002317EB" w:rsidRDefault="002317EB"/>
    <w:p w:rsidR="002317EB" w:rsidRDefault="002317EB"/>
    <w:p w:rsidR="002317EB" w:rsidRPr="002317EB" w:rsidRDefault="002317EB" w:rsidP="002317EB">
      <w:pPr>
        <w:jc w:val="center"/>
        <w:rPr>
          <w:rFonts w:ascii="Times New Roman" w:hAnsi="Times New Roman" w:cs="Times New Roman"/>
        </w:rPr>
      </w:pPr>
      <w:r w:rsidRPr="002317EB">
        <w:rPr>
          <w:rFonts w:ascii="Times New Roman" w:hAnsi="Times New Roman" w:cs="Times New Roman"/>
        </w:rPr>
        <w:t xml:space="preserve">Отчет об использовании бюджетных ассигнований по объектам капитального строительства муниципальной собственности Кожевниковского района и объектам недвижимого имущества, приобретаемым в муниципальную собственность Кожевниковского района, </w:t>
      </w:r>
      <w:proofErr w:type="spellStart"/>
      <w:r w:rsidRPr="002317EB">
        <w:rPr>
          <w:rFonts w:ascii="Times New Roman" w:hAnsi="Times New Roman" w:cs="Times New Roman"/>
        </w:rPr>
        <w:t>софинансирование</w:t>
      </w:r>
      <w:proofErr w:type="spellEnd"/>
      <w:r w:rsidRPr="002317EB">
        <w:rPr>
          <w:rFonts w:ascii="Times New Roman" w:hAnsi="Times New Roman" w:cs="Times New Roman"/>
        </w:rPr>
        <w:t xml:space="preserve"> в которые осуществляется за счет средств федерального и областного бюджетов  за </w:t>
      </w:r>
      <w:r w:rsidR="00406773">
        <w:rPr>
          <w:rFonts w:ascii="Times New Roman" w:hAnsi="Times New Roman" w:cs="Times New Roman"/>
          <w:lang w:val="en-US"/>
        </w:rPr>
        <w:t>I</w:t>
      </w:r>
      <w:r w:rsidR="00406773">
        <w:rPr>
          <w:rFonts w:ascii="Times New Roman" w:hAnsi="Times New Roman" w:cs="Times New Roman"/>
        </w:rPr>
        <w:t xml:space="preserve"> квартал </w:t>
      </w:r>
      <w:r w:rsidRPr="002317EB">
        <w:rPr>
          <w:rFonts w:ascii="Times New Roman" w:hAnsi="Times New Roman" w:cs="Times New Roman"/>
        </w:rPr>
        <w:t>201</w:t>
      </w:r>
      <w:r w:rsidR="00406773">
        <w:rPr>
          <w:rFonts w:ascii="Times New Roman" w:hAnsi="Times New Roman" w:cs="Times New Roman"/>
        </w:rPr>
        <w:t>9</w:t>
      </w:r>
      <w:r w:rsidRPr="002317EB">
        <w:rPr>
          <w:rFonts w:ascii="Times New Roman" w:hAnsi="Times New Roman" w:cs="Times New Roman"/>
        </w:rPr>
        <w:t xml:space="preserve"> года</w:t>
      </w:r>
    </w:p>
    <w:p w:rsidR="002317EB" w:rsidRDefault="002317EB" w:rsidP="002317EB">
      <w:pPr>
        <w:tabs>
          <w:tab w:val="right" w:pos="14570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276"/>
        <w:gridCol w:w="1418"/>
        <w:gridCol w:w="1275"/>
        <w:gridCol w:w="1134"/>
        <w:gridCol w:w="1276"/>
        <w:gridCol w:w="1418"/>
        <w:gridCol w:w="1275"/>
        <w:gridCol w:w="1418"/>
        <w:gridCol w:w="992"/>
      </w:tblGrid>
      <w:tr w:rsidR="00406773" w:rsidRPr="00406773" w:rsidTr="00406773">
        <w:trPr>
          <w:trHeight w:val="204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2019 год, всего</w:t>
            </w:r>
          </w:p>
        </w:tc>
        <w:tc>
          <w:tcPr>
            <w:tcW w:w="3827" w:type="dxa"/>
            <w:gridSpan w:val="3"/>
            <w:shd w:val="clear" w:color="auto" w:fill="auto"/>
            <w:noWrap/>
            <w:vAlign w:val="bottom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111" w:type="dxa"/>
            <w:gridSpan w:val="3"/>
            <w:shd w:val="clear" w:color="auto" w:fill="auto"/>
            <w:noWrap/>
            <w:vAlign w:val="bottom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406773" w:rsidRPr="00406773" w:rsidTr="00406773">
        <w:trPr>
          <w:trHeight w:val="420"/>
        </w:trPr>
        <w:tc>
          <w:tcPr>
            <w:tcW w:w="3417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06773" w:rsidRPr="00406773" w:rsidTr="00406773">
        <w:trPr>
          <w:trHeight w:val="288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сельского хозяйства и регулируемых рынков в Томской области», всего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25 951,658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17 447,300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3 573,543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06773" w:rsidRPr="00406773" w:rsidTr="00406773">
        <w:trPr>
          <w:trHeight w:val="588"/>
        </w:trPr>
        <w:tc>
          <w:tcPr>
            <w:tcW w:w="3417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406773" w:rsidRPr="00406773" w:rsidTr="00406773">
        <w:trPr>
          <w:trHeight w:val="228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06773" w:rsidRPr="00406773" w:rsidTr="00406773">
        <w:trPr>
          <w:trHeight w:val="230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Реконструкция сетей водопровода по улицам Пушкина, Кирова, Дзержинского, Почтовая, 8-е Марта, Советская, Береговая, Комсомольская с подключением жилого фонда с центральной магистралью </w:t>
            </w:r>
            <w:proofErr w:type="gramStart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Уртам</w:t>
            </w:r>
            <w:proofErr w:type="spellEnd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Кожевниковского района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25 951,658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17 447,300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3 573,543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06773" w:rsidRPr="00406773" w:rsidTr="00406773">
        <w:trPr>
          <w:trHeight w:val="876"/>
        </w:trPr>
        <w:tc>
          <w:tcPr>
            <w:tcW w:w="3417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406773" w:rsidRPr="00406773" w:rsidTr="00406773">
        <w:trPr>
          <w:trHeight w:val="624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 (с использованием механизма государственно-частного партнерства), 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46,5</w:t>
            </w:r>
          </w:p>
        </w:tc>
      </w:tr>
      <w:tr w:rsidR="00406773" w:rsidRPr="00406773" w:rsidTr="00406773">
        <w:trPr>
          <w:trHeight w:val="216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06773" w:rsidRPr="00406773" w:rsidTr="00406773">
        <w:trPr>
          <w:trHeight w:val="1032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Кожевниковский район, </w:t>
            </w:r>
            <w:proofErr w:type="spellStart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ожевниково</w:t>
            </w:r>
            <w:proofErr w:type="spellEnd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ул.Октябрьская,54 (строительный адрес)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46,5</w:t>
            </w:r>
          </w:p>
        </w:tc>
      </w:tr>
      <w:tr w:rsidR="00406773" w:rsidRPr="00406773" w:rsidTr="00406773">
        <w:trPr>
          <w:trHeight w:val="624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образования в Томской области» (с использованием механизма государственно-частного партнерства), 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112 963,700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51 961,200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06773" w:rsidRPr="00406773" w:rsidTr="00406773">
        <w:trPr>
          <w:trHeight w:val="216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06773" w:rsidRPr="00406773" w:rsidTr="00406773">
        <w:trPr>
          <w:trHeight w:val="3204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Субсидия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реализации регионального проекта "Содействие занятости </w:t>
            </w:r>
            <w:proofErr w:type="gramStart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женщин-создание</w:t>
            </w:r>
            <w:proofErr w:type="gramEnd"/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условий дошкольного образования для детей в возрасте до трёх лет" национального проекта "Демография"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112 963,700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51 961,200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06773" w:rsidRPr="00406773" w:rsidTr="00406773">
        <w:trPr>
          <w:trHeight w:val="228"/>
        </w:trPr>
        <w:tc>
          <w:tcPr>
            <w:tcW w:w="3417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204 299,758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17 447,300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16 996,743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4 930,815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06773" w:rsidRPr="00406773" w:rsidRDefault="00406773" w:rsidP="0040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67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</w:tbl>
    <w:p w:rsidR="002317EB" w:rsidRDefault="002317EB"/>
    <w:p w:rsidR="009641C0" w:rsidRDefault="009641C0"/>
    <w:p w:rsidR="009641C0" w:rsidRDefault="009641C0"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Pr="009E0025">
        <w:rPr>
          <w:rFonts w:ascii="Times New Roman" w:eastAsia="Times New Roman" w:hAnsi="Times New Roman" w:cs="Times New Roman"/>
          <w:lang w:eastAsia="ru-RU"/>
        </w:rPr>
        <w:t xml:space="preserve">Начальник Управления </w:t>
      </w:r>
      <w:r>
        <w:rPr>
          <w:rFonts w:ascii="Times New Roman" w:eastAsia="Times New Roman" w:hAnsi="Times New Roman" w:cs="Times New Roman"/>
          <w:lang w:eastAsia="ru-RU"/>
        </w:rPr>
        <w:t xml:space="preserve">финансов                </w:t>
      </w:r>
      <w:r w:rsidRPr="009E0025">
        <w:rPr>
          <w:rFonts w:ascii="Times New Roman" w:eastAsia="Times New Roman" w:hAnsi="Times New Roman" w:cs="Times New Roman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Pr="009E002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  <w:r w:rsidRPr="009E002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E0025">
        <w:rPr>
          <w:rFonts w:ascii="Times New Roman" w:eastAsia="Times New Roman" w:hAnsi="Times New Roman" w:cs="Times New Roman"/>
          <w:lang w:eastAsia="ru-RU"/>
        </w:rPr>
        <w:t>О.Л.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9E0025">
        <w:rPr>
          <w:rFonts w:ascii="Times New Roman" w:eastAsia="Times New Roman" w:hAnsi="Times New Roman" w:cs="Times New Roman"/>
          <w:lang w:eastAsia="ru-RU"/>
        </w:rPr>
        <w:t>Вильт</w:t>
      </w:r>
      <w:proofErr w:type="spellEnd"/>
    </w:p>
    <w:p w:rsidR="009641C0" w:rsidRDefault="009641C0"/>
    <w:sectPr w:rsidR="009641C0" w:rsidSect="001B3A5C">
      <w:pgSz w:w="16839" w:h="23814" w:code="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EB"/>
    <w:rsid w:val="001B3A5C"/>
    <w:rsid w:val="001C504E"/>
    <w:rsid w:val="002317EB"/>
    <w:rsid w:val="00233986"/>
    <w:rsid w:val="00402E94"/>
    <w:rsid w:val="00406773"/>
    <w:rsid w:val="00412C6A"/>
    <w:rsid w:val="005505C8"/>
    <w:rsid w:val="00632B4E"/>
    <w:rsid w:val="00735A01"/>
    <w:rsid w:val="009641C0"/>
    <w:rsid w:val="00B61A47"/>
    <w:rsid w:val="00EC3482"/>
    <w:rsid w:val="00F8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2019-04-30T05:50:00Z</cp:lastPrinted>
  <dcterms:created xsi:type="dcterms:W3CDTF">2018-10-16T05:39:00Z</dcterms:created>
  <dcterms:modified xsi:type="dcterms:W3CDTF">2019-04-30T05:50:00Z</dcterms:modified>
</cp:coreProperties>
</file>